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left="3685.0393700787395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УТВЕРЖДЕНО: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1194"/>
        </w:tabs>
        <w:spacing w:line="360" w:lineRule="auto"/>
        <w:ind w:left="3685.0393700787395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заседании Административного совета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1194"/>
        </w:tabs>
        <w:spacing w:line="360" w:lineRule="auto"/>
        <w:ind w:left="3685.0393700787395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ПУ гимназии  им.П.Казмалы 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1194"/>
        </w:tabs>
        <w:spacing w:line="360" w:lineRule="auto"/>
        <w:ind w:left="3685.0393700787395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Протокол № _____ от _____2024 года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1194"/>
          <w:tab w:val="left" w:leader="none" w:pos="13494"/>
        </w:tabs>
        <w:spacing w:line="250" w:lineRule="auto"/>
        <w:ind w:left="3685.0393700787395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864"/>
        </w:tabs>
        <w:spacing w:after="214" w:line="22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8864"/>
        </w:tabs>
        <w:spacing w:after="214" w:line="22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8864"/>
        </w:tabs>
        <w:spacing w:after="214" w:line="22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8864"/>
        </w:tabs>
        <w:spacing w:after="214" w:line="22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8864"/>
        </w:tabs>
        <w:spacing w:after="214" w:line="2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8864"/>
        </w:tabs>
        <w:spacing w:after="214" w:line="22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ПЛАН РАБОТЫ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864"/>
        </w:tabs>
        <w:spacing w:after="214" w:line="22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АДМИНИСТРАТИВНОГО СОВЕТА </w:t>
      </w:r>
    </w:p>
    <w:p w:rsidR="00000000" w:rsidDel="00000000" w:rsidP="00000000" w:rsidRDefault="00000000" w:rsidRPr="00000000" w14:paraId="0000000D">
      <w:pPr>
        <w:widowControl w:val="0"/>
        <w:spacing w:line="274" w:lineRule="auto"/>
        <w:ind w:right="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на 2024 - 225 учебный год</w:t>
      </w:r>
    </w:p>
    <w:p w:rsidR="00000000" w:rsidDel="00000000" w:rsidP="00000000" w:rsidRDefault="00000000" w:rsidRPr="00000000" w14:paraId="0000000E">
      <w:pPr>
        <w:widowControl w:val="0"/>
        <w:spacing w:line="274" w:lineRule="auto"/>
        <w:ind w:right="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4" w:lineRule="auto"/>
        <w:ind w:right="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4" w:lineRule="auto"/>
        <w:ind w:right="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4" w:lineRule="auto"/>
        <w:ind w:right="4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  <w:sectPr>
          <w:pgSz w:h="15840" w:w="12240" w:orient="portrait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1194"/>
          <w:tab w:val="left" w:leader="none" w:pos="13494"/>
        </w:tabs>
        <w:spacing w:line="25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3.734743694062" w:type="dxa"/>
        <w:jc w:val="left"/>
        <w:tblInd w:w="-846.834825061025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.7347436940602"/>
        <w:gridCol w:w="4370.3213995117985"/>
        <w:gridCol w:w="1884.6786004882026"/>
        <w:gridCol w:w="1800"/>
        <w:gridCol w:w="2250"/>
        <w:tblGridChange w:id="0">
          <w:tblGrid>
            <w:gridCol w:w="648.7347436940602"/>
            <w:gridCol w:w="4370.3213995117985"/>
            <w:gridCol w:w="1884.6786004882026"/>
            <w:gridCol w:w="180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Тематика заседания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Ответ-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ственные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Необходимые ресурсы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Показатели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Август (до 20.08.2024г.)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26" w:lineRule="auto"/>
              <w:ind w:right="-31.181102362204456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состава Административного совета с представителями родителей, педагогических кадров и учащихс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Выписки из протоколов ПС, родит.комитет, ученического совета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26" w:lineRule="auto"/>
              <w:ind w:right="25.748031496063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26" w:lineRule="auto"/>
              <w:ind w:right="25.748031496063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утверждении персонального состава АС» утверждено и направлено директору.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26" w:lineRule="auto"/>
              <w:ind w:right="25.748031496063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директора об утверждении персонала АС издан (на 5 лет);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26" w:lineRule="auto"/>
              <w:ind w:right="25.7480314960639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случае замены члена/членов АС выдвигает кандидатуру на заседании «О внесении изменений в состав АС» - приказ о внесении изменений издан.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годового плана тематики ежемесячных заседаний и установлении обязанности членов административного совета на 2024 - 2025 учебный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Секретарь АС  Ковальчук А.Г.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плана деятельности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Плана деятельности» утверждено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и проведении тендеров по осуществлению ремонтных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Д.Н, рабочая комиссия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Договора заключены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использовании финансовых средств на ремонтные работы в летний период.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Д.Н,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АХЧ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Келеш В.Д.,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акты, справки, отчеты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заслушан, принят, директором издан приказ.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 степени готовности гимназии к новому 2024 -2025 учебному году (включая эстетическое оформления учебных кабинетов и  помещений гимназии: спортивный зал, столовая,пищеблок,медицинский кабинет, Ресурсный Центр, библиотека,актовый зал и др.)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комиссии по проверке.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Оценочно-аналитический лист комиссии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кабинеты и помещения допущены АС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обеспечении функционирования санитарных блоков (туалеты внутренние и уличные, умывальники, вода, мыло, электросушилки, дезинфектанты, вентиляционная система и пр.)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медсестра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Капанжи Н.А.,  АХЧ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Келеш В.Д.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обеспечении функционирования санитарных блоков» утверждено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внутреннего регламента образовательного учреждения, включающего в себя взаимные права и обязанности образовательного учреждения, педагогических кадров, учащихся и родителей или других законных представителей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и спец, созданная комиссия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утверждении внутреннего регламента образовательного учреждения» утверждено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1565"/>
                <w:tab w:val="left" w:leader="none" w:pos="2030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правилах внутреннего трудового распорядка в 2024-2025 учебном году.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  Рябая Д.Н.,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проф.комитета Кожокар С.П.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 правилах внутреннего трудового распорядка в 2024-2025 учебном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году» утверждено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штатного расписания на 2024 -2025 учебный год.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штатного расписания» утверждено</w:t>
            </w:r>
          </w:p>
        </w:tc>
      </w:tr>
      <w:tr>
        <w:trPr>
          <w:cantSplit w:val="0"/>
          <w:trHeight w:val="1641.14583333333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социальных выплатах учащимся на 2024 -2025 учебный год в виде денежной компенсации в размере 1000 и 500 леев.</w:t>
            </w:r>
          </w:p>
          <w:p w:rsidR="00000000" w:rsidDel="00000000" w:rsidP="00000000" w:rsidRDefault="00000000" w:rsidRPr="00000000" w14:paraId="00000067">
            <w:pPr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  Рябая Д.Н.,</w:t>
            </w:r>
          </w:p>
          <w:p w:rsidR="00000000" w:rsidDel="00000000" w:rsidP="00000000" w:rsidRDefault="00000000" w:rsidRPr="00000000" w14:paraId="0000006C">
            <w:pPr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Классные руководители 1-9 классов, Бухгалтер Ташогло И.С.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акты, сеть ОУ - списки по классам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06F">
            <w:pPr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социальных выплатах учащимся» утверждено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403"/>
                <w:tab w:val="left" w:leader="none" w:pos="874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о  проведения тендеров на закупку продуктов питания.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403"/>
                <w:tab w:val="left" w:leader="none" w:pos="874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leader="none" w:pos="403"/>
                <w:tab w:val="left" w:leader="none" w:pos="874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403"/>
                <w:tab w:val="left" w:leader="none" w:pos="874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Договора заключены</w:t>
            </w:r>
          </w:p>
        </w:tc>
      </w:tr>
      <w:tr>
        <w:trPr>
          <w:cantSplit w:val="0"/>
          <w:trHeight w:val="137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403"/>
                <w:tab w:val="left" w:leader="none" w:pos="874"/>
              </w:tabs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целевом использовании и управлении финансовыми ресурсами бюджета гимназии, и привлечение других источников, помимо бюджетных за период 1 полугодия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 Бухгалтер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акты, Краткая пояснительная записка об исполнении бюджета с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разъяснением основных категорий понесенных расходов.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30" w:lineRule="auto"/>
              <w:ind w:right="3517.086614173228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666666666672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Август ( до 30.08.2024г.)</w:t>
            </w:r>
          </w:p>
        </w:tc>
      </w:tr>
      <w:tr>
        <w:trPr>
          <w:cantSplit w:val="0"/>
          <w:trHeight w:val="1853.33333333333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школьной сети, о делении на подгруппы по школьным дисциплинам, контингента учащихся, комплектации классов.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обеспеченности дидактическими кадрами на предстоящий учебный год.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3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акты,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3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сеть гимназии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школьной сети и деления на подгруппы» утверждено</w:t>
            </w:r>
          </w:p>
        </w:tc>
      </w:tr>
      <w:tr>
        <w:trPr>
          <w:cantSplit w:val="0"/>
          <w:trHeight w:val="1853.33333333333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зачислении учащихся в 1 класс в 2024 -2025 учебном году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учащихся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утверждены АС и направлены директору.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Директором приказ издан.</w:t>
            </w:r>
          </w:p>
        </w:tc>
      </w:tr>
      <w:tr>
        <w:trPr>
          <w:cantSplit w:val="0"/>
          <w:trHeight w:val="242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программы деятельности классов/групп продленного дня и утверждении Методологии по определению стоимости классов/ групп продленного дня в образовательном учреждении.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учащихся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утверждены АС и направлены директору.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Директором приказ издан.</w:t>
            </w:r>
          </w:p>
        </w:tc>
      </w:tr>
      <w:tr>
        <w:trPr>
          <w:cantSplit w:val="0"/>
          <w:trHeight w:val="242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представлении списка учащихся с ООП  и утверждении маршрута по перевозке учащихся школьным автобусом на 2024 -2025 учебный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Координатор РЦИО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Велкова Т.Г.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плана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Плана мероприятий по перевозке учащихся школьным автобусом» утверждено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(приложен график рейсов, маршруты, кол-во учащихся по классам и населенным пунктам, а также пакет документов на водителя шк.авт.).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проверке достоверности и обоснованности доказательств и аргументов в годовом отчете гимназии  и в отчетах деятельности менеджерских кадров.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АС, секретарь, членывнутренней оценочной  комиссии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акты, проекты отчетов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Отчеты приняты, предварительно проверены и допущены к представлению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представлении Отчета о деятельности учреждения за предыдущий учебный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внутренней оценочной комиссии, ЗУВР, весь состав ПС.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акты,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деятельности на предыдущий учебный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Отчет/отчеты утверждены, подписаны всеми членами внутренней комиссии, оформлен протокол АС, Отчет о деятельности гимназии (PDF-формат) опубликован на сайте гимназии  и направлена его электронная версия в ГУО.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тарификационных списков дидактических кадров гимназии  на 2024 -2025 учебный год.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акты,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план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тарификационных списков» утверждено.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left" w:leader="none" w:pos="403"/>
                <w:tab w:val="left" w:leader="none" w:pos="874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установлении ступени оплаты труда педагогическому персоналу в 2024-2025 уч.году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установлении ступени оплаты труда педагогическому персоналу в 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2024 -2025 уч.году»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стажа работы           дидактического  вспомогательного персонала.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работников по всем категориям (база данных)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стажа работы работников ОУ»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порядке установления специальных надбавок к заработной плате  дидактическим кадрам гимназии  в 2024-2025 учебном году.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tabs>
                <w:tab w:val="left" w:leader="none" w:pos="878"/>
                <w:tab w:val="left" w:leader="none" w:pos="1349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Справка по итогам прошлого года, 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порядке установления специальных надбавок дидактическим кадрам</w:t>
            </w:r>
          </w:p>
          <w:p w:rsidR="00000000" w:rsidDel="00000000" w:rsidP="00000000" w:rsidRDefault="00000000" w:rsidRPr="00000000" w14:paraId="000000E2">
            <w:pPr>
              <w:widowControl w:val="0"/>
              <w:tabs>
                <w:tab w:val="left" w:leader="none" w:pos="878"/>
                <w:tab w:val="left" w:leader="none" w:pos="1349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гимназии  в 2024-2025 учебном году»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обеспечении школьной литературой и бесплатными учебниками учащихся гимназии  в 2024-2025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Библиотекарь Згеря Т.З.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паспорта классов, выделенные списки учащихся в разрезе классов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обеспечении школьной литературой и об обеспечении бесплатными учебниками учащихся гимназии  в  2024-2025</w:t>
              <w:tab/>
              <w:t xml:space="preserve">учебном году»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2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соблюдении санитарно- гигиенического режима,техники безопасности, охране труда, противопожарной безопасности и гражданской защите сотрудников гимназии.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 Рябая Д.Н., медсестра  Капанжи Н.А, 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Драганова В.А.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ЗАХЧ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Келеш В.Д.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 соблюдении санитарно-гигиенического режима и техники безопасности, охране труда, противопожарной безопасности и гражданской гражданской защите и сотрудников гимназии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утверждено Директором издан приказ (с акцентом на кабинеты химии, физики, информатики, технологического воспитания. Физического воспитания и др.)”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графика дежурства дидактического персонала в школьных коридорах, рекреациях и прилегающих территорий гимназии.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графика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утверждении графика дежурства дидактического персонала» утверждено.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Директором издан приказ.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применении и администрировании электронного школьного журнала.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Выдвинута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кандидатура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30" w:lineRule="auto"/>
              <w:ind w:left="0" w:right="-126.640419947506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применении и администрировании электронного школьного журнала» утверждено. Директором издан приказ.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tabs>
                <w:tab w:val="left" w:leader="none" w:pos="1138"/>
                <w:tab w:val="left" w:leader="none" w:pos="1603"/>
              </w:tabs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работы в электронных базах SIME, и SIPAS в 2024 -2025 учебном году.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Выдвинута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кандидатура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30" w:lineRule="auto"/>
              <w:ind w:right="-100.787401574802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организации работы в электронных базах SIME и SIPAS в 2024-2025 учебном году» утверждено. Директором издан приказ.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утверждении: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3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ШМК 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классного руководства, _ -Методического совета.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 -правовые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школьных методических комиссий,  руководителей, состава, классного руководства, МС» утверждено.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Издан Приказ директора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степени реализации Программы институционального развития образовательного учреждения на 5 лет, внесение коррективов.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комиссия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 самоанализ о степени реализации программы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обсуждена, внесены коррективы, оформлено Решение АС с внесенными изменениями.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устройстве выпускников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 классов гимназии и альтернативных предложениях/программах МОИ по обучению.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по классам от классных руководителей с информацией о трудоустройстве или обучении.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принята и направлена в ГУО, учащимся, неопределившимся с дальнейшим обучением учащимся предложены альтернативные программы МОИ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состава многопрофильной внутришкольной комиссии и подготовке ИУП для учащихся с ООП.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Д,Н., ЗУВР Драганова В.А.,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утверждении состава многопрофильной внутришкольной комиссии и подготовке ИУП для учащихся с</w:t>
            </w:r>
          </w:p>
          <w:p w:rsidR="00000000" w:rsidDel="00000000" w:rsidP="00000000" w:rsidRDefault="00000000" w:rsidRPr="00000000" w14:paraId="0000012E">
            <w:pPr>
              <w:widowControl w:val="0"/>
              <w:tabs>
                <w:tab w:val="left" w:leader="none" w:pos="1075"/>
                <w:tab w:val="left" w:leader="none" w:pos="1546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ООП в 2024-2025 учебном году»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подготовке и проведении Дня знаний.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сметы расходов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30" w:lineRule="auto"/>
              <w:ind w:right="3517.086614173228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9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 в области управления.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3517.0866141732286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9999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ОУ, принятых и утвержденных в августе 2024 -2025 уч.г.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бракеражной комиссии. Об организации работы столовой и предоставления горячего питания учащимся, о соблюдении санитарно-гигиенических норм в пищеблоке (ANSA, ЦОЗ).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учащихся по классам, акты проверок и допуск к эксплуатации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организации работы столовой и предоставления горячего питания учащимся» утверждено.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расписания уроков для начального, гимназического образования и звонков на 2024-2025 учебный год.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В.А., председатель проф.союза Кожокар С.П.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утверждении расписания уроков и звонков на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398"/>
                <w:tab w:val="left" w:leader="none" w:pos="86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2024-2025</w:t>
              <w:tab/>
              <w:t xml:space="preserve">учебный год»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инклюзивного</w:t>
            </w:r>
          </w:p>
          <w:p w:rsidR="00000000" w:rsidDel="00000000" w:rsidP="00000000" w:rsidRDefault="00000000" w:rsidRPr="00000000" w14:paraId="0000015E">
            <w:pPr>
              <w:widowControl w:val="0"/>
              <w:tabs>
                <w:tab w:val="left" w:leader="none" w:pos="1752"/>
                <w:tab w:val="left" w:leader="none" w:pos="2222"/>
              </w:tabs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образования на 2024</w:t>
              <w:tab/>
              <w:t xml:space="preserve">-2025</w:t>
              <w:tab/>
              <w:t xml:space="preserve">учебный год и работы с учащимся с ООП.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учащихся по классам и ВДК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организации инклюзивного образования на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398"/>
                <w:tab w:val="left" w:leader="none" w:pos="86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2024-2025</w:t>
              <w:tab/>
              <w:t xml:space="preserve">учебный год»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Издан Приказ директора.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 утверждении, кружков, клубов, секций и других занятий по интересам учащихся в 2024 - 2025 учебном году.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учащихся по классам в соответствии с поданными заявлениями учащихся/родителей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курсов по выбору, кружков, клубов, секций и других занятий</w:t>
            </w:r>
          </w:p>
          <w:p w:rsidR="00000000" w:rsidDel="00000000" w:rsidP="00000000" w:rsidRDefault="00000000" w:rsidRPr="00000000" w14:paraId="0000016D">
            <w:pPr>
              <w:widowControl w:val="0"/>
              <w:tabs>
                <w:tab w:val="left" w:leader="none" w:pos="1733"/>
                <w:tab w:val="left" w:leader="none" w:pos="2299"/>
              </w:tabs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интересам в 2024-2025</w:t>
              <w:tab/>
            </w:r>
          </w:p>
          <w:p w:rsidR="00000000" w:rsidDel="00000000" w:rsidP="00000000" w:rsidRDefault="00000000" w:rsidRPr="00000000" w14:paraId="0000016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учебном году» утверждено Издан Приказ директора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планов деятельности: 1.многопрофильной внутри школьной комиссии, 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2.комиссии по предупреждению насилия, эксплуатации и торговли детьми,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3. комиссии по предупреждению прогулов и правонарушений учащимися, 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4.комиссии по предупреждению травматизма и несчастных случаев, 5.комиссии по предупреждению отсева детей, школьного 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ученического совета, 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7.совета по профессиональной этике и др.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 Председатели комиссий.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Проекты планов деятельности, Нормативные документы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(включая Инструкцию о механизме межведомственного взаимодействия для первичного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предупреждения рисков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относительно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благополучия)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Планы обсуждены, приняты и направлены для включения в Операциональный/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Годовой план деятельности гимназии на 2024-2025 учебный год год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годового оперативного плана образовательного учреждения на 2024 -2025 уч.г.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 и ПС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Годового плана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Годового оперативного плана деятельности гимназии  на 2024 -2025 уч.г.»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выдвижении кандидатур для награждения ко Дню учителя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Д.Н., ЗУВР 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Наградные листы на всех предлагаемых кандидатур, 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выдвижении кандидатур для награждения ко Дню учителя»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списка дидактических кадров, делегируемых на курсы повышения квалификации/ переквалификации в 2024 -2025 учебном году.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Перспективный план КПК, список дид.кадров на текущий год, дид.кадров, 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утверждении списка дидактических кадров, делегируемых на курсы повышения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квалификации/переквалификации в 2024 -2025 учебном году»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соблюдении законодательства по полному охвату детей - исполнение закона о всеобуче (1-16 лет).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соблюдении законодательства по полному охвату детей - всеобуч (1-16 лет)»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анализе социального паспорта в разрезе классов.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акты, социальные паспорта всех классов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принята и направлена директору гимназии  для издания Приказов по социальным выплатам, строго медицинского контроля, определения в спец. группы по физ.воспитанию и прочих процедур.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согласовании должностных инструкций работников образования и о трудовом распорядке.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согласовании должностных инструкций работников образования и о трудовом распорядке»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распределении рабочего времени сотрудников гимназии, в том числе на период каникул..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Методология распределения рабочего времени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Приложения о распределения рабочего времени утверждены решением АС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дидактико- материальном обеспечении учащихся и преподавателей. Обеспечение учебниками учащихся из малообеспеченных семей, согласно Постановления Правительства № 876.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 Библиотекарь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Згеря Т.З.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Списки учащихся утверждены решением АС.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ОУ в области управления.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Октябрь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ОУ, принятых и утвержденных в сентябре 2024 -2025 уч.г.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разработке проекта бюджета образовательного учреждения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Д.Н., 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утверждении проекта бюджета образовательного учреждения» утверждено.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результатах мониторинга состояния здоровья учащихся и уровне их медицинского обслуживания со стороны гимназии.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 организации мероприятий по снижению риска распространения респираторных заболеваний.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Медсестра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Капанжи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</w:t>
            </w:r>
          </w:p>
          <w:p w:rsidR="00000000" w:rsidDel="00000000" w:rsidP="00000000" w:rsidRDefault="00000000" w:rsidRPr="00000000" w14:paraId="000001D3">
            <w:pPr>
              <w:widowControl w:val="0"/>
              <w:spacing w:before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информация/</w:t>
            </w:r>
          </w:p>
          <w:p w:rsidR="00000000" w:rsidDel="00000000" w:rsidP="00000000" w:rsidRDefault="00000000" w:rsidRPr="00000000" w14:paraId="000001D4">
            <w:pPr>
              <w:widowControl w:val="0"/>
              <w:spacing w:before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 результатах мониторинга состояния здоровья учащихся»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подготовке к отопительному сезону в 2024 -2025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 Бухгалтер Ташогло И.С., АХЧ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Келеш В.Д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подготовке к отопительному сезону в 2024 - 2025 учебном году»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итогах проведении инвентаризации и об улучшении материально-технической базы гимназии..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Д.Н., Бухгалтер Ташогло И.С., АХЧ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Келеш В.Д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итогах проведении инвентаризации и об улучшении материально технической базы гимназии  в 2024- 2025 учебном году»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мониторинге администрирования и ведения Личных дел учащихся 1- 9 классов.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мониторинге администрирования и ведения Личных дел учащихся 1-9 классов»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итогах заполнения информационной базы SIME на начало учебного года.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администратор, согласно Приказа директора</w:t>
            </w:r>
          </w:p>
          <w:p w:rsidR="00000000" w:rsidDel="00000000" w:rsidP="00000000" w:rsidRDefault="00000000" w:rsidRPr="00000000" w14:paraId="000001F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итогах заполнения информационной базы SIME на начало учебного года»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и проведении школьного этапа профессионального конкурса «Учитель года».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размещена на сайте гимназии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итогах проведения классных родительских собраний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справка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области управления.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spacing w:line="23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Ноябрь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гимназии , принятых и утвержденных в октябре 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2024 -2025 уч.г.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соблюдении воздушно- теплового режима в учебных кабинетах и эффективности потребления энергоресурсов.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 Медсестра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Капанжи Н.А.,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АХЧ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Келеш В.Д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after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</w:t>
            </w:r>
          </w:p>
          <w:p w:rsidR="00000000" w:rsidDel="00000000" w:rsidP="00000000" w:rsidRDefault="00000000" w:rsidRPr="00000000" w14:paraId="00000219">
            <w:pPr>
              <w:widowControl w:val="0"/>
              <w:spacing w:before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информация/справка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 соблюдении воздушно-теплового режима в учебных кабинетах и эффективности потребления энергоресурсов»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участии учащихся в процессах принятия решений по всем аспектам школьной жизни. 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Ученического совета гимназии.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Информационный отчет.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ОУ 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области управления.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spacing w:line="22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Декабрь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гимназии, принятых и утвержденных в ноябре 2024 -2025 уч.г.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итогах организации горячего питания в образовательном учреждении.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 соблюдении финансового норматива на питание учащихся в день. 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качестве школьного питания - профилактика пищевых отравлений и острых диарейных заболеваний.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3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 медсестра Капанжи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spacing w:after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</w:t>
            </w:r>
          </w:p>
          <w:p w:rsidR="00000000" w:rsidDel="00000000" w:rsidP="00000000" w:rsidRDefault="00000000" w:rsidRPr="00000000" w14:paraId="0000023B">
            <w:pPr>
              <w:widowControl w:val="0"/>
              <w:spacing w:before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информация/справка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справка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обеспечении здоровья и жизни учащихся во время новогодних каникул.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40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акты, краткая информация- инструктаж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обеспечении здоровья и жизни учащихся во время новогодних каникул»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и проведении новогодних утренников.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Ташогло И.С.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акты, краткая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24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организации и финансирования проведения новогодних утренников»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ОУ в области управления.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line="22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Январь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гимназии, принятых и утвержденных в декабре 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2024 -2025 уч.г.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эффективности заполнения информационных баз: SIME,  SIPAS - 1 семестр.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создании базы данных кандидатов на сдачу национальных выпускных экзаменов за курс гимн.образования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администратор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30" w:lineRule="auto"/>
              <w:ind w:right="-107.4803149606301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 об оцениванию и оценке школьных результатов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справка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итогах организации горячего питания в образовательном учреждении.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 соблюдении финансового норматива на питание учащихся в день. </w:t>
            </w:r>
          </w:p>
          <w:p w:rsidR="00000000" w:rsidDel="00000000" w:rsidP="00000000" w:rsidRDefault="00000000" w:rsidRPr="00000000" w14:paraId="0000026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качестве школьного питания - профилактика пищевых отравлений и острых диарейных заболеваний.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 Медсестра</w:t>
            </w:r>
          </w:p>
          <w:p w:rsidR="00000000" w:rsidDel="00000000" w:rsidP="00000000" w:rsidRDefault="00000000" w:rsidRPr="00000000" w14:paraId="0000026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Капанжи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spacing w:after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</w:t>
            </w:r>
          </w:p>
          <w:p w:rsidR="00000000" w:rsidDel="00000000" w:rsidP="00000000" w:rsidRDefault="00000000" w:rsidRPr="00000000" w14:paraId="00000270">
            <w:pPr>
              <w:widowControl w:val="0"/>
              <w:spacing w:before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информация/справка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справка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в области управления.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spacing w:line="22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Февраль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гимназии, принятых и утвержденных в январе 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2024 -2025 уч.г.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бюджета за предыдущий год и о целевом использовании и управлении финансовыми ресурсами из других источников, помимо бюджетных, и обеспечения прозрачности и корректности их использования.</w:t>
            </w:r>
          </w:p>
          <w:p w:rsidR="00000000" w:rsidDel="00000000" w:rsidP="00000000" w:rsidRDefault="00000000" w:rsidRPr="00000000" w14:paraId="0000028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 Бухгалтер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spacing w:line="23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пояснительная записка об исполнении бюджета с</w:t>
            </w:r>
          </w:p>
          <w:p w:rsidR="00000000" w:rsidDel="00000000" w:rsidP="00000000" w:rsidRDefault="00000000" w:rsidRPr="00000000" w14:paraId="0000028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разъяснением основных категорий понесенных расходов.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исполнении бюджета за предыдущий год»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обновлении технической и материальной базы учреждения в текущем учебном году.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pacing w:after="60" w:line="192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АХЧ</w:t>
            </w:r>
          </w:p>
          <w:p w:rsidR="00000000" w:rsidDel="00000000" w:rsidP="00000000" w:rsidRDefault="00000000" w:rsidRPr="00000000" w14:paraId="00000291">
            <w:pPr>
              <w:widowControl w:val="0"/>
              <w:spacing w:before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Келеш В.Д.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Стандарты минимального оснащения кабинетов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 Решение АС </w:t>
            </w:r>
          </w:p>
          <w:p w:rsidR="00000000" w:rsidDel="00000000" w:rsidP="00000000" w:rsidRDefault="00000000" w:rsidRPr="00000000" w14:paraId="0000029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обновлении технической и материальной базы учреждения в текущем учебном году» утверждено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ходе работы</w:t>
            </w:r>
          </w:p>
          <w:p w:rsidR="00000000" w:rsidDel="00000000" w:rsidP="00000000" w:rsidRDefault="00000000" w:rsidRPr="00000000" w14:paraId="0000029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мультидисциплинарной комиссии по работе с детьми из социально уязвимых семей.</w:t>
            </w:r>
          </w:p>
          <w:p w:rsidR="00000000" w:rsidDel="00000000" w:rsidP="00000000" w:rsidRDefault="00000000" w:rsidRPr="00000000" w14:paraId="0000029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принята к сведению, намечены перспективы мероприятий и ответственные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итогах мониторинга функционирования кружков, клубов, секций и других занятий по интересам учащихся.</w:t>
            </w:r>
          </w:p>
          <w:p w:rsidR="00000000" w:rsidDel="00000000" w:rsidP="00000000" w:rsidRDefault="00000000" w:rsidRPr="00000000" w14:paraId="000002A1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5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Принято к сведению, намечены перспективы на предстоящий учебный год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основных направлениях и формах взаимодействия школы и семьи, в решении вопросов злоупотребления, пренебрежения, эксплуатации, насилия и торговли детьми в соответствии с Положениями Инструкции №270 от 08.04.2014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принята к сведению, намечены перспективы мероприятий и ответственные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E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ходе выполнения годового оперативного плана работы гимназии.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принята к сведению, намечены перспективы мероприятий и ответственные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разработке и индивидуального учебного плана / 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выборе Модели Учебного плана на предстоящий учебный год.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A">
            <w:pPr>
              <w:widowControl w:val="0"/>
              <w:spacing w:after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</w:t>
            </w:r>
          </w:p>
          <w:p w:rsidR="00000000" w:rsidDel="00000000" w:rsidP="00000000" w:rsidRDefault="00000000" w:rsidRPr="00000000" w14:paraId="000002BB">
            <w:pPr>
              <w:widowControl w:val="0"/>
              <w:spacing w:before="60"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документы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Принято решение. Оформлен протокол. Информация доведена до дидактических кадров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в области управления.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spacing w:line="22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Март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гимназии, принятых и утвержденных в феврале 2024 -2025 уч.г.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9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и проведении выпускных экзаменов.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</w:t>
            </w:r>
          </w:p>
          <w:p w:rsidR="00000000" w:rsidDel="00000000" w:rsidP="00000000" w:rsidRDefault="00000000" w:rsidRPr="00000000" w14:paraId="000002D0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Методология организации и проведения выпускных экзаменов.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 организации и проведении выпускных экзаменов» утверждено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решении отражаются рекомендации по проведению общешкольных родительских собраний и финансовые вопросы по организации)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плане набора учащихся в 1-е классы на предстоящий учебный год.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плана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плана доведен до сведения педагогического коллектива, </w:t>
            </w:r>
          </w:p>
          <w:p w:rsidR="00000000" w:rsidDel="00000000" w:rsidP="00000000" w:rsidRDefault="00000000" w:rsidRPr="00000000" w14:paraId="000002D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набора направлен в ГУО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запросу).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План-программа по набору утверждена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работе с родителями учащихся выпускных классов  по оказанию помощи в выборе общеобразовательного маршрута.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ЗВР </w:t>
            </w:r>
          </w:p>
          <w:p w:rsidR="00000000" w:rsidDel="00000000" w:rsidP="00000000" w:rsidRDefault="00000000" w:rsidRPr="00000000" w14:paraId="000002E2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Акбыик М.И.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Принятие решения о помощи отдельным учащимся в дальнейшем</w:t>
            </w:r>
          </w:p>
          <w:p w:rsidR="00000000" w:rsidDel="00000000" w:rsidP="00000000" w:rsidRDefault="00000000" w:rsidRPr="00000000" w14:paraId="000002E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обучении/трудоустройстве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итогах мониторинга деятельности группы продленного дня. Результативность. 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составляющая.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spacing w:line="22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Драганова В.А. </w:t>
            </w:r>
          </w:p>
          <w:p w:rsidR="00000000" w:rsidDel="00000000" w:rsidP="00000000" w:rsidRDefault="00000000" w:rsidRPr="00000000" w14:paraId="000002EA">
            <w:pPr>
              <w:widowControl w:val="0"/>
              <w:spacing w:line="22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Ташогло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Принятие решения о дальнейших инициативах на предстоящий учебный год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 в области управления.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spacing w:line="22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Апрель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гимназии, принятых и утвержденных в марте 2024 -2025 уч.г.</w:t>
            </w:r>
          </w:p>
          <w:p w:rsidR="00000000" w:rsidDel="00000000" w:rsidP="00000000" w:rsidRDefault="00000000" w:rsidRPr="00000000" w14:paraId="000002F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A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в области управления.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widowControl w:val="0"/>
              <w:spacing w:line="23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Май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гимназии, принятых и утвержденных в апреле 2024 -2025 уч.г.</w:t>
            </w:r>
          </w:p>
          <w:p w:rsidR="00000000" w:rsidDel="00000000" w:rsidP="00000000" w:rsidRDefault="00000000" w:rsidRPr="00000000" w14:paraId="00000309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утверждении графика отпусков сотрудников образовательного учреждения в текущем учебном году.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АС </w:t>
            </w:r>
          </w:p>
          <w:p w:rsidR="00000000" w:rsidDel="00000000" w:rsidP="00000000" w:rsidRDefault="00000000" w:rsidRPr="00000000" w14:paraId="00000313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«Об отпуске сотрудников лицея в текущем учебном году» утверждено. Приказ директора издан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мероприятий, посвященных окончанию учебного года: «Последний звонок - 2025»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Календарь внеклассных мероприятий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действий утвержден решением АС</w:t>
            </w:r>
          </w:p>
          <w:p w:rsidR="00000000" w:rsidDel="00000000" w:rsidP="00000000" w:rsidRDefault="00000000" w:rsidRPr="00000000" w14:paraId="0000031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директора о награждении издан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учебном плане и о предварительном распределении дидактической нагрузки на предстоящий учебный год. </w:t>
            </w:r>
          </w:p>
          <w:p w:rsidR="00000000" w:rsidDel="00000000" w:rsidP="00000000" w:rsidRDefault="00000000" w:rsidRPr="00000000" w14:paraId="0000031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заявках на молодых специалистов.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320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 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план/ИУП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распределения оформлен, выявлены вакантные места, обозначены зоны для действий по поиску дидактических кадров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случае нехватки дид. кадров),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реализации Индивидуального учебного плана/учебного плана и о стратегическом планировании ИУП на предстоящий учебный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ЗУВР 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Выработаны рекомендации на следующий учебный год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итогах работы Совета по профессиональной этике дидактических кадров.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СЭ </w:t>
            </w:r>
          </w:p>
          <w:p w:rsidR="00000000" w:rsidDel="00000000" w:rsidP="00000000" w:rsidRDefault="00000000" w:rsidRPr="00000000" w14:paraId="00000332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Мочу Н.И.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справка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Принято к сведению.</w:t>
            </w:r>
          </w:p>
          <w:p w:rsidR="00000000" w:rsidDel="00000000" w:rsidP="00000000" w:rsidRDefault="00000000" w:rsidRPr="00000000" w14:paraId="00000335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принято.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необходимости - утверждение нового состава)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и проведении Дня здоровья в образовательном учреждении.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9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33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B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и сроки утверждены, ответственные определены, информация доведена до сведения дидактических кадров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организации Дня открытых дверей в образовательном учреждении.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340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</w:t>
            </w:r>
          </w:p>
          <w:p w:rsidR="00000000" w:rsidDel="00000000" w:rsidP="00000000" w:rsidRDefault="00000000" w:rsidRPr="00000000" w14:paraId="0000034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 открытых дверей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принят, определены ответственные, делегированы полномочия.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Издан приказ директора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в области управления.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Июнь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Решений Административного совета ОУ, принятых и утвержденных в мае 2024 -2025 уч.г.</w:t>
            </w:r>
          </w:p>
          <w:p w:rsidR="00000000" w:rsidDel="00000000" w:rsidP="00000000" w:rsidRDefault="00000000" w:rsidRPr="00000000" w14:paraId="0000035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spacing w:line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Члены 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3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Справки, приказы,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осуществлен, по необходимости приняты решения о продлении сроков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6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предложениях по улучшению качества эффективности гимназии  и предварительном проектировании деятельности на предстоящий учебный год.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7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358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  <w:p w:rsidR="00000000" w:rsidDel="00000000" w:rsidP="00000000" w:rsidRDefault="00000000" w:rsidRPr="00000000" w14:paraId="00000359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ЗУВР </w:t>
            </w:r>
          </w:p>
          <w:p w:rsidR="00000000" w:rsidDel="00000000" w:rsidP="00000000" w:rsidRDefault="00000000" w:rsidRPr="00000000" w14:paraId="0000035A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Драганова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Приоритетные направления деятельности учреждения на предстоящий учебный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Предложения по улучшению и корректировке Плана деятельности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корректности заполнения информационных баз: баз данных SIME, SIPAS, 2-й семестр.</w:t>
            </w:r>
          </w:p>
          <w:p w:rsidR="00000000" w:rsidDel="00000000" w:rsidP="00000000" w:rsidRDefault="00000000" w:rsidRPr="00000000" w14:paraId="0000035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spacing w:after="120" w:line="2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Ответственные</w:t>
            </w:r>
          </w:p>
          <w:p w:rsidR="00000000" w:rsidDel="00000000" w:rsidP="00000000" w:rsidRDefault="00000000" w:rsidRPr="00000000" w14:paraId="00000361">
            <w:pPr>
              <w:widowControl w:val="0"/>
              <w:spacing w:before="120" w:line="20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администраторы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2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Действующие нормативные акты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Базовые отчеты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подготовке образовательного учреждения к новому учебному году: ремонт здания, помещений, территории и т.д.</w:t>
            </w:r>
          </w:p>
          <w:p w:rsidR="00000000" w:rsidDel="00000000" w:rsidP="00000000" w:rsidRDefault="00000000" w:rsidRPr="00000000" w14:paraId="00000366">
            <w:pPr>
              <w:widowControl w:val="0"/>
              <w:spacing w:line="22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7">
            <w:pPr>
              <w:widowControl w:val="0"/>
              <w:spacing w:line="197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АХЧ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197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Келеш В.Д.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A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Смета расходов утверждена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исполнении нормативов питания учащихся 1-9 классов образовательного учреждения за 2 семестр учебного года.</w:t>
            </w:r>
          </w:p>
          <w:p w:rsidR="00000000" w:rsidDel="00000000" w:rsidP="00000000" w:rsidRDefault="00000000" w:rsidRPr="00000000" w14:paraId="0000036D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370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Рябая Д.Н.</w:t>
            </w:r>
          </w:p>
          <w:p w:rsidR="00000000" w:rsidDel="00000000" w:rsidP="00000000" w:rsidRDefault="00000000" w:rsidRPr="00000000" w14:paraId="00000371">
            <w:pPr>
              <w:widowControl w:val="0"/>
              <w:spacing w:line="23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Бухгалтер Ташогло И.С. медсестра Капанжи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информация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Принято к сведению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spacing w:line="23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вопросы на усмотрение гимназии в области управления.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9">
      <w:pPr>
        <w:widowControl w:val="0"/>
        <w:tabs>
          <w:tab w:val="left" w:leader="none" w:pos="11194"/>
          <w:tab w:val="left" w:leader="none" w:pos="13494"/>
        </w:tabs>
        <w:spacing w:line="25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widowControl w:val="0"/>
        <w:tabs>
          <w:tab w:val="left" w:leader="none" w:pos="5777"/>
          <w:tab w:val="left" w:leader="none" w:pos="9214"/>
        </w:tabs>
        <w:spacing w:after="168" w:line="240" w:lineRule="auto"/>
        <w:ind w:left="1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Председатель Административного совета ПУ_______________Драганова В.А.</w:t>
      </w:r>
    </w:p>
    <w:p w:rsidR="00000000" w:rsidDel="00000000" w:rsidP="00000000" w:rsidRDefault="00000000" w:rsidRPr="00000000" w14:paraId="0000037B">
      <w:pPr>
        <w:widowControl w:val="0"/>
        <w:tabs>
          <w:tab w:val="left" w:leader="none" w:pos="5201"/>
          <w:tab w:val="left" w:leader="none" w:pos="8873"/>
        </w:tabs>
        <w:spacing w:line="240" w:lineRule="auto"/>
        <w:ind w:left="1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Секретарь Административного совета ПУ __________________ Ковальчук А.Г.</w:t>
      </w:r>
    </w:p>
    <w:p w:rsidR="00000000" w:rsidDel="00000000" w:rsidP="00000000" w:rsidRDefault="00000000" w:rsidRPr="00000000" w14:paraId="0000037C">
      <w:pPr>
        <w:widowControl w:val="0"/>
        <w:spacing w:line="240" w:lineRule="auto"/>
        <w:rPr>
          <w:rFonts w:ascii="Helvetica Neue" w:cs="Helvetica Neue" w:eastAsia="Helvetica Neue" w:hAnsi="Helvetica Neu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.0000000000002" w:top="1440.0000000000002" w:left="1440.0000000000002" w:right="1440.0000000000002" w:header="0" w:footer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